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5C" w:rsidRDefault="004A724F" w:rsidP="004A724F">
      <w:pPr>
        <w:pStyle w:val="1"/>
        <w:spacing w:before="76"/>
        <w:ind w:left="0" w:right="1447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673850" cy="8643809"/>
            <wp:effectExtent l="0" t="0" r="0" b="5080"/>
            <wp:docPr id="1" name="Рисунок 1" descr="C:\Users\Казанка 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занка 1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864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E5F" w:rsidRDefault="00711E5F">
      <w:pPr>
        <w:jc w:val="both"/>
        <w:rPr>
          <w:sz w:val="24"/>
        </w:rPr>
        <w:sectPr w:rsidR="00711E5F">
          <w:type w:val="continuous"/>
          <w:pgSz w:w="11910" w:h="16840"/>
          <w:pgMar w:top="1040" w:right="460" w:bottom="280" w:left="940" w:header="720" w:footer="720" w:gutter="0"/>
          <w:cols w:space="720"/>
        </w:sectPr>
      </w:pP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spacing w:before="77"/>
        <w:ind w:left="2204" w:right="0" w:hanging="732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711E5F" w:rsidRDefault="001E435C">
      <w:pPr>
        <w:pStyle w:val="a4"/>
        <w:numPr>
          <w:ilvl w:val="2"/>
          <w:numId w:val="4"/>
        </w:numPr>
        <w:tabs>
          <w:tab w:val="left" w:pos="2203"/>
        </w:tabs>
        <w:ind w:right="108" w:firstLine="708"/>
        <w:jc w:val="both"/>
        <w:rPr>
          <w:sz w:val="24"/>
        </w:rPr>
      </w:pPr>
      <w:r>
        <w:rPr>
          <w:b/>
          <w:sz w:val="24"/>
        </w:rPr>
        <w:t>Обучение с применением ДО</w:t>
      </w:r>
      <w:proofErr w:type="gramStart"/>
      <w:r>
        <w:rPr>
          <w:b/>
          <w:sz w:val="24"/>
        </w:rPr>
        <w:t>Т</w:t>
      </w:r>
      <w:r>
        <w:rPr>
          <w:sz w:val="24"/>
        </w:rPr>
        <w:t>–</w:t>
      </w:r>
      <w:proofErr w:type="gramEnd"/>
      <w:r>
        <w:rPr>
          <w:sz w:val="24"/>
        </w:rPr>
        <w:t xml:space="preserve"> организация образовательной деятельности с применением ДОТ, которые обеспечивают опосредованное (на расстоянии) взаимодействие обучающихся и педагогических работников с помощью информационно - телекоммуникационных сетей.</w:t>
      </w:r>
    </w:p>
    <w:p w:rsidR="00711E5F" w:rsidRDefault="001E435C">
      <w:pPr>
        <w:pStyle w:val="a4"/>
        <w:numPr>
          <w:ilvl w:val="2"/>
          <w:numId w:val="4"/>
        </w:numPr>
        <w:tabs>
          <w:tab w:val="left" w:pos="2203"/>
        </w:tabs>
        <w:ind w:right="109" w:firstLine="708"/>
        <w:jc w:val="both"/>
        <w:rPr>
          <w:sz w:val="24"/>
        </w:rPr>
      </w:pPr>
      <w:r>
        <w:rPr>
          <w:b/>
          <w:sz w:val="24"/>
        </w:rPr>
        <w:t xml:space="preserve">Электронное обучение </w:t>
      </w:r>
      <w:r>
        <w:rPr>
          <w:sz w:val="24"/>
        </w:rPr>
        <w:t>– отложенное во времени или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сетей, при котором обучающийся самостоятельно выполняет задания в порядке, определенном 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усвоения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 целях освоения обучающимся учебных предметов, курсов и модулей, предусмотренных образовательной программой.</w:t>
      </w:r>
    </w:p>
    <w:p w:rsidR="00711E5F" w:rsidRDefault="001E435C">
      <w:pPr>
        <w:pStyle w:val="a4"/>
        <w:numPr>
          <w:ilvl w:val="2"/>
          <w:numId w:val="4"/>
        </w:numPr>
        <w:tabs>
          <w:tab w:val="left" w:pos="2089"/>
        </w:tabs>
        <w:ind w:right="109" w:firstLine="708"/>
        <w:jc w:val="both"/>
        <w:rPr>
          <w:sz w:val="24"/>
        </w:rPr>
      </w:pPr>
      <w:r>
        <w:rPr>
          <w:b/>
          <w:sz w:val="24"/>
        </w:rPr>
        <w:t xml:space="preserve">Информационные системы </w:t>
      </w:r>
      <w:r>
        <w:rPr>
          <w:sz w:val="24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ДОТ, в</w:t>
      </w:r>
      <w:r w:rsidR="00FC3219">
        <w:rPr>
          <w:sz w:val="24"/>
        </w:rPr>
        <w:t xml:space="preserve"> </w:t>
      </w:r>
      <w:r>
        <w:rPr>
          <w:sz w:val="24"/>
        </w:rPr>
        <w:t>том числе ФГИС «Моя школа».</w:t>
      </w:r>
    </w:p>
    <w:p w:rsidR="00711E5F" w:rsidRDefault="001E435C">
      <w:pPr>
        <w:pStyle w:val="a4"/>
        <w:numPr>
          <w:ilvl w:val="2"/>
          <w:numId w:val="4"/>
        </w:numPr>
        <w:tabs>
          <w:tab w:val="left" w:pos="2203"/>
        </w:tabs>
        <w:ind w:right="108" w:firstLine="708"/>
        <w:jc w:val="both"/>
        <w:rPr>
          <w:sz w:val="24"/>
        </w:rPr>
      </w:pPr>
      <w:r>
        <w:rPr>
          <w:b/>
          <w:sz w:val="24"/>
        </w:rPr>
        <w:t xml:space="preserve">Цифровой </w:t>
      </w:r>
      <w:proofErr w:type="gramStart"/>
      <w:r>
        <w:rPr>
          <w:b/>
          <w:sz w:val="24"/>
        </w:rPr>
        <w:t>образовательный</w:t>
      </w:r>
      <w:proofErr w:type="gramEnd"/>
      <w:r>
        <w:rPr>
          <w:b/>
          <w:sz w:val="24"/>
        </w:rPr>
        <w:t xml:space="preserve"> контент </w:t>
      </w:r>
      <w:r>
        <w:rPr>
          <w:sz w:val="24"/>
        </w:rPr>
        <w:t>– материалы и средства обучения и воспитания,</w:t>
      </w:r>
      <w:r w:rsidR="00FC3219">
        <w:rPr>
          <w:sz w:val="24"/>
        </w:rPr>
        <w:t xml:space="preserve"> </w:t>
      </w:r>
      <w:r>
        <w:rPr>
          <w:sz w:val="24"/>
        </w:rPr>
        <w:t>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711E5F" w:rsidRDefault="001E435C">
      <w:pPr>
        <w:pStyle w:val="a4"/>
        <w:numPr>
          <w:ilvl w:val="2"/>
          <w:numId w:val="4"/>
        </w:numPr>
        <w:tabs>
          <w:tab w:val="left" w:pos="2203"/>
        </w:tabs>
        <w:ind w:right="106" w:firstLine="708"/>
        <w:jc w:val="both"/>
        <w:rPr>
          <w:sz w:val="24"/>
        </w:rPr>
      </w:pPr>
      <w:r>
        <w:rPr>
          <w:b/>
          <w:sz w:val="24"/>
        </w:rPr>
        <w:t xml:space="preserve">Цифровые образовательные сервисы </w:t>
      </w:r>
      <w:r>
        <w:rPr>
          <w:sz w:val="24"/>
        </w:rPr>
        <w:t>– цифровые решения, предоставляющие возможность приобретения знаний, умений и навыков, в том числе</w:t>
      </w:r>
      <w:r w:rsidR="00FC3219">
        <w:rPr>
          <w:sz w:val="24"/>
        </w:rPr>
        <w:t xml:space="preserve"> </w:t>
      </w:r>
      <w:r>
        <w:rPr>
          <w:sz w:val="24"/>
        </w:rPr>
        <w:t>дистанционно, и обеспечивающие автоматизацию образовательной деятельности.</w:t>
      </w:r>
    </w:p>
    <w:p w:rsidR="00711E5F" w:rsidRDefault="001E435C">
      <w:pPr>
        <w:pStyle w:val="a4"/>
        <w:numPr>
          <w:ilvl w:val="2"/>
          <w:numId w:val="4"/>
        </w:numPr>
        <w:tabs>
          <w:tab w:val="left" w:pos="2203"/>
        </w:tabs>
        <w:ind w:right="105" w:firstLine="708"/>
        <w:jc w:val="both"/>
        <w:rPr>
          <w:sz w:val="24"/>
        </w:rPr>
      </w:pPr>
      <w:r>
        <w:rPr>
          <w:b/>
          <w:sz w:val="24"/>
        </w:rPr>
        <w:t xml:space="preserve">Цифровое индивидуальное портфолио обучающегося </w:t>
      </w:r>
      <w:r>
        <w:rPr>
          <w:sz w:val="24"/>
        </w:rPr>
        <w:t xml:space="preserve">– структурированный набор данных обучающегося о его персональных достижениях, компетенции, документах об образовании и </w:t>
      </w:r>
      <w:proofErr w:type="gramStart"/>
      <w:r>
        <w:rPr>
          <w:sz w:val="24"/>
        </w:rPr>
        <w:t>документах</w:t>
      </w:r>
      <w:proofErr w:type="gramEnd"/>
      <w:r>
        <w:rPr>
          <w:sz w:val="24"/>
        </w:rPr>
        <w:t xml:space="preserve"> об обучении.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2278"/>
        </w:tabs>
        <w:ind w:left="2278" w:hanging="806"/>
        <w:jc w:val="both"/>
      </w:pPr>
      <w:bookmarkStart w:id="1" w:name="2._Организация_электронного_и_дистанцион"/>
      <w:bookmarkEnd w:id="1"/>
      <w:r>
        <w:t>Организация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дистанционного</w:t>
      </w:r>
      <w:r>
        <w:rPr>
          <w:spacing w:val="-2"/>
        </w:rPr>
        <w:t xml:space="preserve"> обучения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8"/>
        </w:tabs>
        <w:ind w:right="113" w:firstLine="708"/>
        <w:jc w:val="both"/>
        <w:rPr>
          <w:sz w:val="24"/>
        </w:rPr>
      </w:pPr>
      <w:r>
        <w:rPr>
          <w:sz w:val="24"/>
        </w:rPr>
        <w:t>Школа реализует образовательные программы или их части с применением электронного обучения и ДОТ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ind w:right="109" w:firstLine="708"/>
        <w:jc w:val="both"/>
        <w:rPr>
          <w:sz w:val="24"/>
        </w:rPr>
      </w:pPr>
      <w:r>
        <w:rPr>
          <w:sz w:val="24"/>
        </w:rPr>
        <w:t>В целях реализации образовательной программы или ее части с применением электронного обучения, ДОТ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711E5F" w:rsidRDefault="001E435C">
      <w:pPr>
        <w:pStyle w:val="a4"/>
        <w:numPr>
          <w:ilvl w:val="0"/>
          <w:numId w:val="2"/>
        </w:numPr>
        <w:tabs>
          <w:tab w:val="left" w:pos="1583"/>
        </w:tabs>
        <w:ind w:firstLine="708"/>
        <w:rPr>
          <w:sz w:val="24"/>
        </w:rPr>
      </w:pPr>
      <w:r>
        <w:rPr>
          <w:sz w:val="24"/>
        </w:rPr>
        <w:t xml:space="preserve"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указанные в рабочих </w:t>
      </w:r>
      <w:r>
        <w:rPr>
          <w:spacing w:val="-2"/>
          <w:sz w:val="24"/>
        </w:rPr>
        <w:t>программах;</w:t>
      </w:r>
    </w:p>
    <w:p w:rsidR="00711E5F" w:rsidRDefault="001E435C">
      <w:pPr>
        <w:pStyle w:val="a4"/>
        <w:numPr>
          <w:ilvl w:val="0"/>
          <w:numId w:val="2"/>
        </w:numPr>
        <w:tabs>
          <w:tab w:val="left" w:pos="1583"/>
        </w:tabs>
        <w:ind w:right="108" w:firstLine="708"/>
        <w:rPr>
          <w:sz w:val="24"/>
        </w:rPr>
      </w:pPr>
      <w:r>
        <w:rPr>
          <w:sz w:val="24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 (ФГИС «Моя школа»), ДОТ;</w:t>
      </w:r>
    </w:p>
    <w:p w:rsidR="00711E5F" w:rsidRDefault="001E435C">
      <w:pPr>
        <w:pStyle w:val="a4"/>
        <w:numPr>
          <w:ilvl w:val="0"/>
          <w:numId w:val="2"/>
        </w:numPr>
        <w:tabs>
          <w:tab w:val="left" w:pos="1583"/>
        </w:tabs>
        <w:ind w:right="112" w:firstLine="708"/>
        <w:rPr>
          <w:sz w:val="24"/>
        </w:rPr>
      </w:pPr>
      <w:r>
        <w:rPr>
          <w:sz w:val="24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711E5F" w:rsidRDefault="001E435C">
      <w:pPr>
        <w:pStyle w:val="a4"/>
        <w:numPr>
          <w:ilvl w:val="0"/>
          <w:numId w:val="2"/>
        </w:numPr>
        <w:tabs>
          <w:tab w:val="left" w:pos="1583"/>
        </w:tabs>
        <w:ind w:firstLine="708"/>
        <w:rPr>
          <w:sz w:val="24"/>
        </w:rPr>
      </w:pPr>
      <w:r>
        <w:rPr>
          <w:sz w:val="24"/>
        </w:rPr>
        <w:t xml:space="preserve">возможность проведения всех видов занятий, оценки результатов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программам, реализация которых предусмотрена с применением электронного обучения, ДОТ;</w:t>
      </w:r>
    </w:p>
    <w:p w:rsidR="00711E5F" w:rsidRDefault="001E435C">
      <w:pPr>
        <w:pStyle w:val="a4"/>
        <w:numPr>
          <w:ilvl w:val="0"/>
          <w:numId w:val="2"/>
        </w:numPr>
        <w:tabs>
          <w:tab w:val="left" w:pos="1583"/>
        </w:tabs>
        <w:ind w:right="112" w:firstLine="708"/>
        <w:rPr>
          <w:sz w:val="24"/>
        </w:rPr>
      </w:pPr>
      <w:r>
        <w:rPr>
          <w:sz w:val="24"/>
        </w:rPr>
        <w:t>формирование цифрового индивидуального электронного портфолио обучающегося, в том числе сохранение работ обучающегося, рецензий</w:t>
      </w:r>
      <w:r w:rsidR="00FC3219">
        <w:rPr>
          <w:sz w:val="24"/>
        </w:rPr>
        <w:t xml:space="preserve"> </w:t>
      </w:r>
      <w:r>
        <w:rPr>
          <w:sz w:val="24"/>
        </w:rPr>
        <w:t>и оценок в отношении этих работ;</w:t>
      </w:r>
    </w:p>
    <w:p w:rsidR="00711E5F" w:rsidRDefault="00711E5F">
      <w:pPr>
        <w:jc w:val="both"/>
        <w:rPr>
          <w:sz w:val="24"/>
        </w:rPr>
        <w:sectPr w:rsidR="00711E5F">
          <w:pgSz w:w="11910" w:h="16840"/>
          <w:pgMar w:top="1040" w:right="460" w:bottom="280" w:left="940" w:header="720" w:footer="720" w:gutter="0"/>
          <w:cols w:space="720"/>
        </w:sectPr>
      </w:pPr>
    </w:p>
    <w:p w:rsidR="00711E5F" w:rsidRDefault="001E435C">
      <w:pPr>
        <w:pStyle w:val="a4"/>
        <w:numPr>
          <w:ilvl w:val="0"/>
          <w:numId w:val="2"/>
        </w:numPr>
        <w:tabs>
          <w:tab w:val="left" w:pos="1583"/>
        </w:tabs>
        <w:spacing w:before="76"/>
        <w:ind w:right="114" w:firstLine="708"/>
        <w:rPr>
          <w:sz w:val="24"/>
        </w:rPr>
      </w:pPr>
      <w:r>
        <w:rPr>
          <w:sz w:val="24"/>
        </w:rPr>
        <w:lastRenderedPageBreak/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 - телекоммуникационных сетей.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Решение о реализации образовательных программ с применением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электронного обучения, ДОТ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ind w:right="112" w:firstLine="708"/>
        <w:jc w:val="both"/>
        <w:rPr>
          <w:sz w:val="24"/>
        </w:rPr>
      </w:pPr>
      <w:r>
        <w:rPr>
          <w:sz w:val="24"/>
        </w:rPr>
        <w:t>Для того чтобы обучающиеся могли освоить образовательные программы, реализуемые с применением электронного обучения, ДОТ,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(myschool.edu.ru).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>Обучающийся,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достигший возраста 18 лет, родитель (законный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представитель) несовершеннолетнего обучающегося вправе подать в Школу заявление об отказе в применении электронного обучения, ДОТ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ДОТ, в том числе настоящим </w:t>
      </w:r>
      <w:r>
        <w:rPr>
          <w:spacing w:val="-2"/>
          <w:sz w:val="24"/>
        </w:rPr>
        <w:t>Положением.</w:t>
      </w:r>
      <w:proofErr w:type="gramEnd"/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ind w:right="114" w:firstLine="708"/>
        <w:jc w:val="both"/>
        <w:rPr>
          <w:sz w:val="24"/>
        </w:rPr>
      </w:pPr>
      <w:r>
        <w:rPr>
          <w:sz w:val="24"/>
        </w:rPr>
        <w:t>В случае получения заявления, указанного в пункте 2.5 Положения, Школа осуществляет обучение такого обучающегося по программам начального общего, о</w:t>
      </w:r>
      <w:r w:rsidR="00FC3219">
        <w:rPr>
          <w:sz w:val="24"/>
        </w:rPr>
        <w:t>сновного общего</w:t>
      </w:r>
      <w:r>
        <w:rPr>
          <w:sz w:val="24"/>
        </w:rPr>
        <w:t xml:space="preserve"> образования без применения электронного обучения, ДОТ.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2096"/>
          <w:tab w:val="left" w:pos="2232"/>
        </w:tabs>
        <w:ind w:left="2096" w:right="136" w:hanging="596"/>
        <w:jc w:val="both"/>
      </w:pPr>
      <w:bookmarkStart w:id="2" w:name="3._Средстваобучения,цифровойобразователь"/>
      <w:bookmarkEnd w:id="2"/>
      <w:r>
        <w:tab/>
      </w:r>
      <w:proofErr w:type="gramStart"/>
      <w:r>
        <w:rPr>
          <w:spacing w:val="-2"/>
        </w:rPr>
        <w:t>Средства</w:t>
      </w:r>
      <w:r w:rsidR="00FC3219">
        <w:rPr>
          <w:spacing w:val="-2"/>
        </w:rPr>
        <w:t xml:space="preserve"> </w:t>
      </w:r>
      <w:r>
        <w:rPr>
          <w:spacing w:val="-2"/>
        </w:rPr>
        <w:t>обучения,</w:t>
      </w:r>
      <w:r w:rsidR="00FC3219">
        <w:rPr>
          <w:spacing w:val="-2"/>
        </w:rPr>
        <w:t xml:space="preserve"> </w:t>
      </w:r>
      <w:r>
        <w:rPr>
          <w:spacing w:val="-2"/>
        </w:rPr>
        <w:t>цифровой</w:t>
      </w:r>
      <w:r w:rsidR="00FC3219">
        <w:rPr>
          <w:spacing w:val="-2"/>
        </w:rPr>
        <w:t xml:space="preserve"> </w:t>
      </w:r>
      <w:r>
        <w:rPr>
          <w:spacing w:val="-2"/>
        </w:rPr>
        <w:t>образовательный</w:t>
      </w:r>
      <w:r w:rsidR="00FC3219">
        <w:rPr>
          <w:spacing w:val="-2"/>
        </w:rPr>
        <w:t xml:space="preserve"> </w:t>
      </w:r>
      <w:r>
        <w:rPr>
          <w:spacing w:val="-2"/>
        </w:rPr>
        <w:t>контент,</w:t>
      </w:r>
      <w:r w:rsidR="00FC3219">
        <w:rPr>
          <w:spacing w:val="-2"/>
        </w:rPr>
        <w:t xml:space="preserve"> </w:t>
      </w:r>
      <w:r>
        <w:rPr>
          <w:spacing w:val="-2"/>
        </w:rPr>
        <w:t>виды</w:t>
      </w:r>
      <w:r w:rsidR="00FC3219">
        <w:rPr>
          <w:spacing w:val="-2"/>
        </w:rPr>
        <w:t xml:space="preserve"> </w:t>
      </w:r>
      <w:r>
        <w:rPr>
          <w:spacing w:val="-2"/>
        </w:rPr>
        <w:t xml:space="preserve">используемых </w:t>
      </w:r>
      <w:r>
        <w:t>ДОТ при реализации образовательных программ или их частей</w:t>
      </w:r>
      <w:proofErr w:type="gramEnd"/>
    </w:p>
    <w:p w:rsidR="00711E5F" w:rsidRDefault="001E435C">
      <w:pPr>
        <w:pStyle w:val="a4"/>
        <w:numPr>
          <w:ilvl w:val="1"/>
          <w:numId w:val="4"/>
        </w:numPr>
        <w:tabs>
          <w:tab w:val="left" w:pos="2158"/>
        </w:tabs>
        <w:ind w:right="106" w:firstLine="708"/>
        <w:jc w:val="both"/>
        <w:rPr>
          <w:sz w:val="24"/>
        </w:rPr>
      </w:pPr>
      <w:r>
        <w:rPr>
          <w:sz w:val="24"/>
        </w:rPr>
        <w:t>При реализации основных образовательных программ начального об</w:t>
      </w:r>
      <w:r w:rsidR="00FC3219">
        <w:rPr>
          <w:sz w:val="24"/>
        </w:rPr>
        <w:t xml:space="preserve">щего, основного </w:t>
      </w:r>
      <w:r>
        <w:rPr>
          <w:sz w:val="24"/>
        </w:rPr>
        <w:t xml:space="preserve"> общего образования с применением электронного </w:t>
      </w:r>
      <w:proofErr w:type="spellStart"/>
      <w:r>
        <w:rPr>
          <w:sz w:val="24"/>
        </w:rPr>
        <w:t>обучения</w:t>
      </w:r>
      <w:proofErr w:type="gramStart"/>
      <w:r>
        <w:rPr>
          <w:sz w:val="24"/>
        </w:rPr>
        <w:t>,Ш</w:t>
      </w:r>
      <w:proofErr w:type="gramEnd"/>
      <w:r>
        <w:rPr>
          <w:sz w:val="24"/>
        </w:rPr>
        <w:t>кола</w:t>
      </w:r>
      <w:proofErr w:type="spellEnd"/>
      <w:r>
        <w:rPr>
          <w:sz w:val="24"/>
        </w:rPr>
        <w:t xml:space="preserve"> использует средства</w:t>
      </w:r>
      <w:r w:rsidR="00FC3219">
        <w:rPr>
          <w:sz w:val="24"/>
        </w:rPr>
        <w:t xml:space="preserve"> </w:t>
      </w:r>
      <w:r>
        <w:rPr>
          <w:sz w:val="24"/>
        </w:rPr>
        <w:t>обучения, цифровой образовательный контент, предусмотренные ФГИС «Моя школа» (myschool.edu.ru) и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</w:t>
      </w:r>
      <w:r w:rsidR="00FC3219">
        <w:rPr>
          <w:sz w:val="24"/>
        </w:rPr>
        <w:t>сновного общего</w:t>
      </w:r>
      <w:r>
        <w:rPr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711E5F" w:rsidRDefault="001E435C">
      <w:pPr>
        <w:pStyle w:val="a3"/>
        <w:ind w:right="112"/>
      </w:pPr>
      <w:r>
        <w:t>Реализация основных образовательных программ начального общего, о</w:t>
      </w:r>
      <w:r w:rsidR="00FC3219">
        <w:t>сновного общего</w:t>
      </w:r>
      <w:r>
        <w:t xml:space="preserve"> образования с применением ДОТ осуществляется на учебной информационной платформе ВК «</w:t>
      </w:r>
      <w:proofErr w:type="spellStart"/>
      <w:r>
        <w:t>Сферум</w:t>
      </w:r>
      <w:proofErr w:type="spellEnd"/>
      <w:r>
        <w:t>».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90"/>
        </w:tabs>
        <w:ind w:right="110" w:firstLine="708"/>
        <w:jc w:val="both"/>
        <w:rPr>
          <w:sz w:val="24"/>
        </w:rPr>
      </w:pPr>
      <w:r>
        <w:rPr>
          <w:sz w:val="24"/>
        </w:rPr>
        <w:t>При реализации программ дополнительного образования Школа вправе использовать средства обучения, цифровой образовательный контент и ДОТ,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2557"/>
        </w:tabs>
        <w:ind w:left="2557" w:hanging="1085"/>
        <w:jc w:val="both"/>
      </w:pPr>
      <w:bookmarkStart w:id="3" w:name="4._Способы_применения_электронного_обуче"/>
      <w:bookmarkEnd w:id="3"/>
      <w:r>
        <w:t>Способы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rPr>
          <w:spacing w:val="-5"/>
        </w:rPr>
        <w:t>ДОТ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14"/>
        </w:tabs>
        <w:ind w:firstLine="708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ДОТ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10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Обучение с применением ДОТ применяется для реализации образовательных программ в случаях, когда невозможна или нецелесообразна их очная реализация.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2098"/>
          <w:tab w:val="left" w:pos="3094"/>
        </w:tabs>
        <w:ind w:left="3094" w:right="723" w:hanging="1716"/>
        <w:jc w:val="both"/>
      </w:pPr>
      <w:bookmarkStart w:id="4" w:name="5._Соотношениеобъемазанятийприприменении"/>
      <w:bookmarkEnd w:id="4"/>
      <w:r>
        <w:t>Соотношение</w:t>
      </w:r>
      <w:r w:rsidR="00FC3219">
        <w:t xml:space="preserve"> </w:t>
      </w:r>
      <w:r>
        <w:t>объема</w:t>
      </w:r>
      <w:r w:rsidR="00FC3219">
        <w:t xml:space="preserve"> </w:t>
      </w:r>
      <w:r>
        <w:t>занятий</w:t>
      </w:r>
      <w:r w:rsidR="00FC3219">
        <w:t xml:space="preserve"> </w:t>
      </w:r>
      <w:r>
        <w:t>при</w:t>
      </w:r>
      <w:r w:rsidR="00FC3219">
        <w:t xml:space="preserve"> </w:t>
      </w:r>
      <w:r>
        <w:t>применении</w:t>
      </w:r>
      <w:r>
        <w:rPr>
          <w:spacing w:val="-14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и дистанционных образовательных технологий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0"/>
        </w:tabs>
        <w:ind w:right="113" w:firstLine="708"/>
        <w:jc w:val="both"/>
        <w:rPr>
          <w:sz w:val="24"/>
        </w:rPr>
      </w:pPr>
      <w:r>
        <w:rPr>
          <w:sz w:val="24"/>
        </w:rPr>
        <w:t xml:space="preserve">Образовательный процесс и занятия при применении электронного обучения организуются педагогом с </w:t>
      </w:r>
      <w:proofErr w:type="gramStart"/>
      <w:r>
        <w:rPr>
          <w:sz w:val="24"/>
        </w:rPr>
        <w:t>обучающимися</w:t>
      </w:r>
      <w:proofErr w:type="gramEnd"/>
      <w:r w:rsidR="00FC3219">
        <w:rPr>
          <w:sz w:val="24"/>
        </w:rPr>
        <w:t xml:space="preserve"> </w:t>
      </w:r>
      <w:r>
        <w:rPr>
          <w:sz w:val="24"/>
        </w:rPr>
        <w:t>в режиме реального времени посредством использования цифровых,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дистанционных образовательных технологий, так и в отложенное </w:t>
      </w:r>
      <w:r>
        <w:rPr>
          <w:spacing w:val="-2"/>
          <w:sz w:val="24"/>
        </w:rPr>
        <w:t>время.</w:t>
      </w:r>
    </w:p>
    <w:p w:rsidR="00711E5F" w:rsidRDefault="00711E5F">
      <w:pPr>
        <w:jc w:val="both"/>
        <w:rPr>
          <w:sz w:val="24"/>
        </w:rPr>
        <w:sectPr w:rsidR="00711E5F">
          <w:pgSz w:w="11910" w:h="16840"/>
          <w:pgMar w:top="1040" w:right="460" w:bottom="280" w:left="940" w:header="720" w:footer="720" w:gutter="0"/>
          <w:cols w:space="720"/>
        </w:sectPr>
      </w:pPr>
    </w:p>
    <w:p w:rsidR="00711E5F" w:rsidRDefault="001E435C">
      <w:pPr>
        <w:pStyle w:val="a3"/>
        <w:spacing w:before="76"/>
        <w:ind w:right="113"/>
      </w:pPr>
      <w:r>
        <w:lastRenderedPageBreak/>
        <w:t>Обучающийся в рамках электронного обучения и ДОТ</w:t>
      </w:r>
      <w:r w:rsidR="00FC3219">
        <w:t xml:space="preserve"> </w:t>
      </w:r>
      <w:r>
        <w:t>может самостоятельно 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материала)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 педагогическим работником.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0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Образовательные программы при применении электронного обучения и дистанционных образовательных технологий</w:t>
      </w:r>
      <w:r w:rsidR="00FC3219">
        <w:rPr>
          <w:sz w:val="24"/>
        </w:rPr>
        <w:t xml:space="preserve"> </w:t>
      </w:r>
      <w:r>
        <w:rPr>
          <w:sz w:val="24"/>
        </w:rPr>
        <w:t>реализуются с применением 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телеком</w:t>
      </w:r>
      <w:r w:rsidR="00FC3219">
        <w:rPr>
          <w:sz w:val="24"/>
        </w:rPr>
        <w:t>м</w:t>
      </w:r>
      <w:r>
        <w:rPr>
          <w:sz w:val="24"/>
        </w:rPr>
        <w:t>у</w:t>
      </w:r>
      <w:r w:rsidR="00FC3219">
        <w:rPr>
          <w:sz w:val="24"/>
        </w:rPr>
        <w:t>ника</w:t>
      </w:r>
      <w:r>
        <w:rPr>
          <w:sz w:val="24"/>
        </w:rPr>
        <w:t>ционных</w:t>
      </w:r>
      <w:r w:rsidR="00FC3219">
        <w:rPr>
          <w:sz w:val="24"/>
        </w:rPr>
        <w:t xml:space="preserve">  </w:t>
      </w:r>
      <w:r>
        <w:rPr>
          <w:sz w:val="24"/>
        </w:rPr>
        <w:t xml:space="preserve"> технологий при взаимодействии обучающегося и педагогического работника в режиме реального времени (онлайн) и/или в отложенное время (офлайн).</w:t>
      </w:r>
    </w:p>
    <w:p w:rsidR="00711E5F" w:rsidRDefault="001E435C">
      <w:pPr>
        <w:pStyle w:val="a3"/>
        <w:ind w:right="112"/>
      </w:pPr>
      <w:r>
        <w:t>Соотношение объема</w:t>
      </w:r>
      <w:r w:rsidR="00FC3219">
        <w:t xml:space="preserve"> </w:t>
      </w:r>
      <w:r>
        <w:t>занятий,</w:t>
      </w:r>
      <w:r w:rsidR="00FC3219">
        <w:t xml:space="preserve"> </w:t>
      </w:r>
      <w:r>
        <w:t>проводимых в</w:t>
      </w:r>
      <w:r w:rsidR="00FC3219">
        <w:t xml:space="preserve"> </w:t>
      </w:r>
      <w:r>
        <w:t>форме контактной/опосредованной работы</w:t>
      </w:r>
      <w:r w:rsidR="00FC3219">
        <w:t xml:space="preserve"> </w:t>
      </w:r>
      <w:r>
        <w:t xml:space="preserve">обучающихся с педагогическими работниками при применении электронного обучения и дистанционных образовательных технологий, определяется педагогическим работником, рабочей программой с учетом рекомендаций использования электронных средств обучения СП 1.2.3685-21, а также </w:t>
      </w:r>
      <w:proofErr w:type="spellStart"/>
      <w:r>
        <w:t>п.п</w:t>
      </w:r>
      <w:proofErr w:type="spellEnd"/>
      <w:r>
        <w:t>. 3.5.4, 3.5.7, 3.5.10 СП 2.4.3648-20.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2823"/>
        </w:tabs>
        <w:ind w:left="2823" w:hanging="1351"/>
        <w:jc w:val="both"/>
      </w:pPr>
      <w:bookmarkStart w:id="5" w:name="6._Порядок_осуществления_контроля_резуль"/>
      <w:bookmarkEnd w:id="5"/>
      <w:r>
        <w:t>Порядок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8"/>
        </w:tabs>
        <w:ind w:right="113" w:firstLine="708"/>
        <w:jc w:val="both"/>
        <w:rPr>
          <w:sz w:val="24"/>
        </w:rPr>
      </w:pPr>
      <w:r>
        <w:rPr>
          <w:sz w:val="24"/>
        </w:rPr>
        <w:t>Текущий контроль успеваемости обучающихся при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программ с применением электронного обучения, ДОТ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10"/>
        </w:tabs>
        <w:ind w:right="109" w:firstLine="708"/>
        <w:jc w:val="both"/>
        <w:rPr>
          <w:sz w:val="24"/>
        </w:rPr>
      </w:pPr>
      <w:r>
        <w:rPr>
          <w:sz w:val="24"/>
        </w:rPr>
        <w:t>Оценивание учебных достижений обучающихся при реализации образовательных программ с применением электронного обучения, ДОТ осуществляется в соответствии с системой оценивания, применяемой в Школе.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28"/>
        </w:tabs>
        <w:ind w:right="112" w:firstLine="708"/>
        <w:jc w:val="both"/>
        <w:rPr>
          <w:sz w:val="24"/>
        </w:rPr>
      </w:pPr>
      <w:r>
        <w:rPr>
          <w:sz w:val="24"/>
        </w:rPr>
        <w:t xml:space="preserve">Отметки, полученные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за выполненные задания при реализации образовательных программ с применением электронного обучения, ДОТ, заносятся в электронный журнал.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08"/>
        </w:tabs>
        <w:ind w:firstLine="708"/>
        <w:jc w:val="both"/>
        <w:rPr>
          <w:sz w:val="24"/>
        </w:rPr>
      </w:pPr>
      <w:r>
        <w:rPr>
          <w:sz w:val="24"/>
        </w:rPr>
        <w:t>Результаты учебной деятельности обучающихся при реализации образовательных программ с применением электронного обучения, ДОТ учитываются и хранятся в школьной документации.</w:t>
      </w:r>
    </w:p>
    <w:p w:rsidR="00711E5F" w:rsidRDefault="001E435C">
      <w:pPr>
        <w:pStyle w:val="a3"/>
      </w:pPr>
      <w:r>
        <w:t xml:space="preserve">Фиксация хода образовательного процесса, текущего контроля успеваемости и промежуточной аттестации, </w:t>
      </w:r>
      <w:proofErr w:type="gramStart"/>
      <w:r>
        <w:t>проводимых</w:t>
      </w:r>
      <w:proofErr w:type="gramEnd"/>
      <w:r>
        <w:t xml:space="preserve"> в дистанционном формате, осуществляется средствами ФГИС «Моя школа».</w:t>
      </w:r>
    </w:p>
    <w:p w:rsidR="00711E5F" w:rsidRDefault="001E435C">
      <w:pPr>
        <w:pStyle w:val="a3"/>
        <w:ind w:right="113"/>
      </w:pPr>
      <w:r>
        <w:t>Фиксация организации и проведения образовательного процесса</w:t>
      </w:r>
      <w:r w:rsidR="00FC3219">
        <w:t xml:space="preserve"> </w:t>
      </w:r>
      <w:r w:rsidR="00361077">
        <w:t xml:space="preserve"> </w:t>
      </w:r>
      <w:r>
        <w:t>осуществляется на учебной информационной платформе ВК «</w:t>
      </w:r>
      <w:proofErr w:type="spellStart"/>
      <w:r>
        <w:t>Сферум</w:t>
      </w:r>
      <w:proofErr w:type="spellEnd"/>
      <w:r>
        <w:t>».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ind w:right="110" w:firstLine="708"/>
        <w:jc w:val="both"/>
        <w:rPr>
          <w:sz w:val="24"/>
        </w:rPr>
      </w:pPr>
      <w:r>
        <w:rPr>
          <w:sz w:val="24"/>
        </w:rPr>
        <w:t xml:space="preserve">В случае если текущий контроль успеваемости и промежуточная аттестация обучающихся проводятся при дистанционном обучении без очного </w:t>
      </w:r>
      <w:proofErr w:type="gramStart"/>
      <w:r>
        <w:rPr>
          <w:sz w:val="24"/>
        </w:rPr>
        <w:t>взаимодействия</w:t>
      </w:r>
      <w:proofErr w:type="gramEnd"/>
      <w:r>
        <w:rPr>
          <w:sz w:val="24"/>
        </w:rPr>
        <w:t xml:space="preserve">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711E5F" w:rsidRDefault="001E435C">
      <w:pPr>
        <w:pStyle w:val="a4"/>
        <w:numPr>
          <w:ilvl w:val="0"/>
          <w:numId w:val="1"/>
        </w:numPr>
        <w:tabs>
          <w:tab w:val="left" w:pos="1583"/>
        </w:tabs>
        <w:spacing w:line="275" w:lineRule="exact"/>
        <w:ind w:left="1583" w:right="0" w:hanging="111"/>
        <w:rPr>
          <w:sz w:val="24"/>
        </w:rPr>
      </w:pPr>
      <w:r>
        <w:rPr>
          <w:sz w:val="24"/>
        </w:rPr>
        <w:t>Идентификация</w:t>
      </w:r>
      <w:r w:rsidR="00361077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 w:rsidR="00361077"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аутентификация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11E5F" w:rsidRDefault="001E435C">
      <w:pPr>
        <w:pStyle w:val="a4"/>
        <w:numPr>
          <w:ilvl w:val="0"/>
          <w:numId w:val="1"/>
        </w:numPr>
        <w:tabs>
          <w:tab w:val="left" w:pos="1583"/>
        </w:tabs>
        <w:ind w:right="115" w:firstLine="708"/>
        <w:rPr>
          <w:sz w:val="24"/>
        </w:rPr>
      </w:pPr>
      <w:r>
        <w:rPr>
          <w:sz w:val="24"/>
        </w:rPr>
        <w:t xml:space="preserve">использование </w:t>
      </w:r>
      <w:proofErr w:type="gramStart"/>
      <w:r>
        <w:rPr>
          <w:sz w:val="24"/>
        </w:rPr>
        <w:t>сервиса контроля условий проведения промежуточной аттестации</w:t>
      </w:r>
      <w:proofErr w:type="gramEnd"/>
      <w:r>
        <w:rPr>
          <w:sz w:val="24"/>
        </w:rPr>
        <w:t xml:space="preserve"> и 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>).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spacing w:before="1"/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Сервис </w:t>
      </w:r>
      <w:proofErr w:type="spellStart"/>
      <w:r>
        <w:rPr>
          <w:sz w:val="24"/>
        </w:rPr>
        <w:t>прокторинга</w:t>
      </w:r>
      <w:proofErr w:type="spellEnd"/>
      <w:r>
        <w:rPr>
          <w:sz w:val="24"/>
        </w:rPr>
        <w:t xml:space="preserve"> осуществляется путем выполнения обучающимся задания в рамках текущего контроля успеваемости или промежуточной аттестации с включенной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</w:t>
      </w:r>
      <w:r>
        <w:rPr>
          <w:spacing w:val="-2"/>
          <w:sz w:val="24"/>
        </w:rPr>
        <w:t>задания.</w:t>
      </w:r>
      <w:proofErr w:type="gramEnd"/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ind w:firstLine="708"/>
        <w:jc w:val="both"/>
        <w:rPr>
          <w:sz w:val="24"/>
        </w:rPr>
      </w:pPr>
      <w:r>
        <w:rPr>
          <w:sz w:val="24"/>
        </w:rPr>
        <w:t xml:space="preserve">Если во время выполнения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711E5F" w:rsidRDefault="001E435C">
      <w:pPr>
        <w:pStyle w:val="a3"/>
        <w:spacing w:line="275" w:lineRule="exact"/>
        <w:ind w:left="1472" w:right="0" w:firstLine="0"/>
      </w:pPr>
      <w:r>
        <w:t>Педагогический</w:t>
      </w:r>
      <w:r>
        <w:rPr>
          <w:spacing w:val="9"/>
        </w:rPr>
        <w:t xml:space="preserve"> </w:t>
      </w:r>
      <w:r>
        <w:t>работник</w:t>
      </w:r>
      <w:r>
        <w:rPr>
          <w:spacing w:val="11"/>
        </w:rPr>
        <w:t xml:space="preserve"> </w:t>
      </w:r>
      <w:r>
        <w:t>возобновляет</w:t>
      </w:r>
      <w:r>
        <w:rPr>
          <w:spacing w:val="12"/>
        </w:rPr>
        <w:t xml:space="preserve"> </w:t>
      </w:r>
      <w:r>
        <w:t>проведение</w:t>
      </w:r>
      <w:r>
        <w:rPr>
          <w:spacing w:val="11"/>
        </w:rPr>
        <w:t xml:space="preserve"> </w:t>
      </w:r>
      <w:r>
        <w:t>текущего</w:t>
      </w:r>
      <w:r>
        <w:rPr>
          <w:spacing w:val="12"/>
        </w:rPr>
        <w:t xml:space="preserve"> </w:t>
      </w:r>
      <w:r>
        <w:t>контроля</w:t>
      </w:r>
      <w:r>
        <w:rPr>
          <w:spacing w:val="12"/>
        </w:rPr>
        <w:t xml:space="preserve"> </w:t>
      </w:r>
      <w:r>
        <w:rPr>
          <w:spacing w:val="-2"/>
        </w:rPr>
        <w:t>успеваемости</w:t>
      </w:r>
    </w:p>
    <w:p w:rsidR="00711E5F" w:rsidRDefault="00711E5F">
      <w:pPr>
        <w:spacing w:line="275" w:lineRule="exact"/>
        <w:sectPr w:rsidR="00711E5F">
          <w:pgSz w:w="11910" w:h="16840"/>
          <w:pgMar w:top="1040" w:right="460" w:bottom="280" w:left="940" w:header="720" w:footer="720" w:gutter="0"/>
          <w:cols w:space="720"/>
        </w:sectPr>
      </w:pPr>
    </w:p>
    <w:p w:rsidR="00711E5F" w:rsidRDefault="001E435C">
      <w:pPr>
        <w:pStyle w:val="a3"/>
        <w:spacing w:before="76"/>
        <w:ind w:right="110" w:firstLine="0"/>
      </w:pPr>
      <w:r>
        <w:lastRenderedPageBreak/>
        <w:t xml:space="preserve">или промежуточной аттестации после устранения технических неполадок, о чем сообщает </w:t>
      </w:r>
      <w:proofErr w:type="gramStart"/>
      <w:r>
        <w:t>обучающемуся</w:t>
      </w:r>
      <w:proofErr w:type="gramEnd"/>
      <w:r>
        <w:t xml:space="preserve"> минимум за 30 минут до начала. Педагогический работник вправе при оценивании использовать результаты, полученные </w:t>
      </w:r>
      <w:proofErr w:type="gramStart"/>
      <w:r>
        <w:t>обучающимся</w:t>
      </w:r>
      <w:proofErr w:type="gramEnd"/>
      <w:r>
        <w:t xml:space="preserve"> при выполнении заданий</w:t>
      </w:r>
      <w:r>
        <w:rPr>
          <w:spacing w:val="40"/>
        </w:rPr>
        <w:t xml:space="preserve"> </w:t>
      </w:r>
      <w:r>
        <w:t>до возникновения технических неполадок.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204"/>
        </w:tabs>
        <w:spacing w:before="1"/>
        <w:ind w:right="109" w:firstLine="708"/>
        <w:jc w:val="both"/>
        <w:rPr>
          <w:sz w:val="24"/>
        </w:rPr>
      </w:pPr>
      <w:proofErr w:type="gramStart"/>
      <w:r>
        <w:rPr>
          <w:sz w:val="24"/>
        </w:rPr>
        <w:t>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</w:t>
      </w:r>
      <w:proofErr w:type="gramEnd"/>
      <w:r>
        <w:rPr>
          <w:sz w:val="24"/>
        </w:rPr>
        <w:t xml:space="preserve">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1770"/>
        </w:tabs>
        <w:ind w:left="1770" w:hanging="298"/>
        <w:jc w:val="both"/>
      </w:pPr>
      <w:bookmarkStart w:id="6" w:name="7._Порядок_оказания_учебно-методической_"/>
      <w:bookmarkEnd w:id="6"/>
      <w:r>
        <w:t>Порядок</w:t>
      </w:r>
      <w:r>
        <w:rPr>
          <w:spacing w:val="-9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обучающимся</w:t>
      </w:r>
      <w:proofErr w:type="gramEnd"/>
    </w:p>
    <w:p w:rsidR="00711E5F" w:rsidRDefault="001E435C">
      <w:pPr>
        <w:pStyle w:val="a4"/>
        <w:numPr>
          <w:ilvl w:val="1"/>
          <w:numId w:val="4"/>
        </w:numPr>
        <w:tabs>
          <w:tab w:val="left" w:pos="2096"/>
        </w:tabs>
        <w:ind w:right="114" w:firstLine="708"/>
        <w:jc w:val="both"/>
        <w:rPr>
          <w:sz w:val="24"/>
        </w:rPr>
      </w:pPr>
      <w:r>
        <w:rPr>
          <w:sz w:val="24"/>
        </w:rPr>
        <w:t>При осуществлении обучения с применением ДОТ Школа оказывает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методическую помощь обучающимся, в том числе в форме индивидуальных консультаций, оказываемых дистанционно с помощью сервисов ФГИС «Моя</w:t>
      </w:r>
      <w:r w:rsidR="00361077">
        <w:rPr>
          <w:sz w:val="24"/>
        </w:rPr>
        <w:t xml:space="preserve"> </w:t>
      </w:r>
      <w:r>
        <w:rPr>
          <w:sz w:val="24"/>
        </w:rPr>
        <w:t>школа».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2"/>
        </w:tabs>
        <w:ind w:right="112" w:firstLine="708"/>
        <w:jc w:val="both"/>
        <w:rPr>
          <w:sz w:val="24"/>
        </w:rPr>
      </w:pPr>
      <w:r>
        <w:rPr>
          <w:sz w:val="24"/>
        </w:rPr>
        <w:t xml:space="preserve">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один день до консультации.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30"/>
        </w:tabs>
        <w:ind w:right="110" w:firstLine="708"/>
        <w:jc w:val="both"/>
        <w:rPr>
          <w:sz w:val="24"/>
        </w:rPr>
      </w:pPr>
      <w:r>
        <w:rPr>
          <w:sz w:val="24"/>
        </w:rPr>
        <w:t>При возникновении технических сбоев программного обеспечения, сети интернет учитель 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выбрать любой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оповещения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 w:rsidR="00361077">
        <w:rPr>
          <w:sz w:val="24"/>
        </w:rPr>
        <w:t>(сотовая связь</w:t>
      </w:r>
      <w:r>
        <w:rPr>
          <w:sz w:val="24"/>
        </w:rPr>
        <w:t>).</w:t>
      </w:r>
    </w:p>
    <w:p w:rsidR="00711E5F" w:rsidRDefault="001E435C">
      <w:pPr>
        <w:pStyle w:val="1"/>
        <w:numPr>
          <w:ilvl w:val="0"/>
          <w:numId w:val="4"/>
        </w:numPr>
        <w:tabs>
          <w:tab w:val="left" w:pos="2854"/>
          <w:tab w:val="left" w:pos="2863"/>
        </w:tabs>
        <w:ind w:left="2854" w:right="954" w:hanging="1244"/>
        <w:jc w:val="both"/>
      </w:pPr>
      <w:r>
        <w:rPr>
          <w:sz w:val="28"/>
        </w:rPr>
        <w:tab/>
      </w:r>
      <w:bookmarkStart w:id="7" w:name="8._Порядок_применения_сервисов_взаимодей"/>
      <w:bookmarkEnd w:id="7"/>
      <w:r>
        <w:t>Порядок</w:t>
      </w:r>
      <w:r>
        <w:rPr>
          <w:spacing w:val="-7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сервисов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с обучающимися и их законными представителями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8"/>
        </w:tabs>
        <w:ind w:firstLine="708"/>
        <w:jc w:val="both"/>
        <w:rPr>
          <w:sz w:val="24"/>
        </w:rPr>
      </w:pPr>
      <w:r>
        <w:rPr>
          <w:sz w:val="24"/>
        </w:rPr>
        <w:t>При обучении с применением ДОТ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осуществляется на учебной информационной платформе ВК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6"/>
        </w:tabs>
        <w:ind w:right="103" w:firstLine="708"/>
        <w:jc w:val="both"/>
        <w:rPr>
          <w:sz w:val="24"/>
        </w:rPr>
      </w:pPr>
      <w:r>
        <w:rPr>
          <w:sz w:val="24"/>
        </w:rPr>
        <w:t>В</w:t>
      </w:r>
      <w:r w:rsidR="00361077">
        <w:rPr>
          <w:sz w:val="24"/>
        </w:rPr>
        <w:t xml:space="preserve"> </w:t>
      </w:r>
      <w:r>
        <w:rPr>
          <w:sz w:val="24"/>
        </w:rPr>
        <w:t>случае</w:t>
      </w:r>
      <w:r w:rsidR="00361077">
        <w:rPr>
          <w:sz w:val="24"/>
        </w:rPr>
        <w:t xml:space="preserve"> </w:t>
      </w:r>
      <w:r>
        <w:rPr>
          <w:sz w:val="24"/>
        </w:rPr>
        <w:t>технической</w:t>
      </w:r>
      <w:r w:rsidR="00361077">
        <w:rPr>
          <w:sz w:val="24"/>
        </w:rPr>
        <w:t xml:space="preserve"> </w:t>
      </w:r>
      <w:r>
        <w:rPr>
          <w:sz w:val="24"/>
        </w:rPr>
        <w:t>невозможности</w:t>
      </w:r>
      <w:r w:rsidR="00361077">
        <w:rPr>
          <w:sz w:val="24"/>
        </w:rPr>
        <w:t xml:space="preserve"> </w:t>
      </w:r>
      <w:r>
        <w:rPr>
          <w:sz w:val="24"/>
        </w:rPr>
        <w:t>использования</w:t>
      </w:r>
      <w:r w:rsidR="00361077">
        <w:rPr>
          <w:sz w:val="24"/>
        </w:rPr>
        <w:t xml:space="preserve"> </w:t>
      </w:r>
      <w:r>
        <w:rPr>
          <w:sz w:val="24"/>
        </w:rPr>
        <w:t>ресурсов</w:t>
      </w:r>
      <w:r w:rsidR="00361077">
        <w:rPr>
          <w:sz w:val="24"/>
        </w:rPr>
        <w:t xml:space="preserve"> </w:t>
      </w:r>
      <w:r>
        <w:rPr>
          <w:sz w:val="24"/>
        </w:rPr>
        <w:t>ФГИС</w:t>
      </w:r>
      <w:r w:rsidR="00361077">
        <w:rPr>
          <w:sz w:val="24"/>
        </w:rPr>
        <w:t xml:space="preserve"> </w:t>
      </w:r>
      <w:r>
        <w:rPr>
          <w:sz w:val="24"/>
        </w:rPr>
        <w:t>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86"/>
        </w:tabs>
        <w:ind w:firstLine="708"/>
        <w:jc w:val="both"/>
        <w:rPr>
          <w:sz w:val="24"/>
        </w:rPr>
      </w:pPr>
      <w:proofErr w:type="gramStart"/>
      <w:r>
        <w:rPr>
          <w:sz w:val="24"/>
        </w:rPr>
        <w:t xml:space="preserve">Иностранные </w:t>
      </w:r>
      <w:proofErr w:type="spellStart"/>
      <w:r>
        <w:rPr>
          <w:sz w:val="24"/>
        </w:rPr>
        <w:t>мессенджеры</w:t>
      </w:r>
      <w:proofErr w:type="spellEnd"/>
      <w:r>
        <w:rPr>
          <w:sz w:val="24"/>
        </w:rPr>
        <w:t xml:space="preserve">, определенные </w:t>
      </w:r>
      <w:proofErr w:type="spellStart"/>
      <w:r>
        <w:rPr>
          <w:sz w:val="24"/>
        </w:rPr>
        <w:t>Роскомнадзором</w:t>
      </w:r>
      <w:proofErr w:type="spellEnd"/>
      <w:r>
        <w:rPr>
          <w:sz w:val="24"/>
        </w:rPr>
        <w:t>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  <w:proofErr w:type="gramEnd"/>
    </w:p>
    <w:p w:rsidR="00711E5F" w:rsidRDefault="001E435C">
      <w:pPr>
        <w:pStyle w:val="1"/>
        <w:numPr>
          <w:ilvl w:val="0"/>
          <w:numId w:val="4"/>
        </w:numPr>
        <w:tabs>
          <w:tab w:val="left" w:pos="2316"/>
        </w:tabs>
        <w:spacing w:line="322" w:lineRule="exact"/>
        <w:ind w:left="2316" w:hanging="746"/>
        <w:jc w:val="both"/>
      </w:pPr>
      <w:bookmarkStart w:id="8" w:name="9._Порядок_оказания_технической_помощи_о"/>
      <w:bookmarkEnd w:id="8"/>
      <w:r>
        <w:t>Порядок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proofErr w:type="gramStart"/>
      <w:r>
        <w:t>обучающимся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педагогическим</w:t>
      </w:r>
    </w:p>
    <w:p w:rsidR="00711E5F" w:rsidRDefault="001E435C">
      <w:pPr>
        <w:spacing w:line="276" w:lineRule="exact"/>
        <w:ind w:left="2102" w:right="1444"/>
        <w:jc w:val="center"/>
        <w:rPr>
          <w:b/>
          <w:sz w:val="24"/>
        </w:rPr>
      </w:pPr>
      <w:r>
        <w:rPr>
          <w:b/>
          <w:spacing w:val="-2"/>
          <w:sz w:val="24"/>
        </w:rPr>
        <w:t>работникам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092"/>
        </w:tabs>
        <w:spacing w:before="1"/>
        <w:ind w:right="108" w:firstLine="708"/>
        <w:jc w:val="both"/>
        <w:rPr>
          <w:sz w:val="24"/>
        </w:rPr>
      </w:pPr>
      <w:r>
        <w:rPr>
          <w:sz w:val="24"/>
        </w:rPr>
        <w:t xml:space="preserve">При эксплуатации ФГИС «Моя школа» техническую поддержку оказывают специалисты при обращении по электронной почте </w:t>
      </w:r>
      <w:hyperlink r:id="rId7">
        <w:r>
          <w:rPr>
            <w:sz w:val="24"/>
          </w:rPr>
          <w:t>myschool@gosuslugi.ru</w:t>
        </w:r>
      </w:hyperlink>
      <w:r>
        <w:rPr>
          <w:sz w:val="24"/>
        </w:rPr>
        <w:t xml:space="preserve"> или по звонку на горячую линию по номеру 8 (800) 100- 70-10 (звонок по России бесплатный).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06"/>
        </w:tabs>
        <w:spacing w:line="322" w:lineRule="exact"/>
        <w:ind w:left="2106" w:right="0" w:hanging="63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72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7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70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69"/>
          <w:sz w:val="24"/>
        </w:rPr>
        <w:t xml:space="preserve"> </w:t>
      </w:r>
      <w:r>
        <w:rPr>
          <w:sz w:val="24"/>
        </w:rPr>
        <w:t>во</w:t>
      </w:r>
      <w:r>
        <w:rPr>
          <w:spacing w:val="70"/>
          <w:sz w:val="24"/>
        </w:rPr>
        <w:t xml:space="preserve"> </w:t>
      </w:r>
      <w:r>
        <w:rPr>
          <w:sz w:val="24"/>
        </w:rPr>
        <w:t>время</w:t>
      </w:r>
      <w:r>
        <w:rPr>
          <w:spacing w:val="7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3"/>
          <w:sz w:val="24"/>
        </w:rPr>
        <w:t xml:space="preserve"> </w:t>
      </w:r>
      <w:r>
        <w:rPr>
          <w:spacing w:val="-4"/>
          <w:sz w:val="24"/>
        </w:rPr>
        <w:t>ФГИС</w:t>
      </w:r>
    </w:p>
    <w:p w:rsidR="00711E5F" w:rsidRDefault="001E435C">
      <w:pPr>
        <w:pStyle w:val="a3"/>
        <w:ind w:right="120" w:firstLine="0"/>
      </w:pPr>
      <w:r>
        <w:t>«Моя школа» на территории Школы обучающийся должен сообщить об этом педагогическому работнику, который проводит занятие.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20"/>
        </w:tabs>
        <w:spacing w:before="1"/>
        <w:ind w:firstLine="708"/>
        <w:jc w:val="both"/>
        <w:rPr>
          <w:sz w:val="24"/>
        </w:rPr>
      </w:pPr>
      <w:r>
        <w:rPr>
          <w:sz w:val="24"/>
        </w:rPr>
        <w:t>Если педагогический работник не может самостоятельно устранить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711E5F" w:rsidRDefault="001E435C">
      <w:pPr>
        <w:pStyle w:val="a4"/>
        <w:numPr>
          <w:ilvl w:val="1"/>
          <w:numId w:val="4"/>
        </w:numPr>
        <w:tabs>
          <w:tab w:val="left" w:pos="2136"/>
        </w:tabs>
        <w:ind w:right="108" w:firstLine="708"/>
        <w:jc w:val="both"/>
        <w:rPr>
          <w:sz w:val="24"/>
        </w:rPr>
      </w:pPr>
      <w:r>
        <w:rPr>
          <w:sz w:val="24"/>
        </w:rPr>
        <w:t>Работник, ответственный за техническую поддержку применяемых технологий при реализации образовательных программ с применением электронного и дистанционного обучения, назначается приказом директора Школы.</w:t>
      </w:r>
    </w:p>
    <w:sectPr w:rsidR="00711E5F">
      <w:pgSz w:w="11910" w:h="16840"/>
      <w:pgMar w:top="104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20B8"/>
    <w:multiLevelType w:val="multilevel"/>
    <w:tmpl w:val="CA407366"/>
    <w:lvl w:ilvl="0">
      <w:start w:val="1"/>
      <w:numFmt w:val="decimal"/>
      <w:lvlText w:val="%1."/>
      <w:lvlJc w:val="left"/>
      <w:pPr>
        <w:ind w:left="5134" w:hanging="3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4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4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332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8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3" w:hanging="732"/>
      </w:pPr>
      <w:rPr>
        <w:rFonts w:hint="default"/>
        <w:lang w:val="ru-RU" w:eastAsia="en-US" w:bidi="ar-SA"/>
      </w:rPr>
    </w:lvl>
  </w:abstractNum>
  <w:abstractNum w:abstractNumId="1">
    <w:nsid w:val="26EC778D"/>
    <w:multiLevelType w:val="hybridMultilevel"/>
    <w:tmpl w:val="495A9746"/>
    <w:lvl w:ilvl="0" w:tplc="CF82452C">
      <w:numFmt w:val="bullet"/>
      <w:lvlText w:val="-"/>
      <w:lvlJc w:val="left"/>
      <w:pPr>
        <w:ind w:left="764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166D00">
      <w:numFmt w:val="bullet"/>
      <w:lvlText w:val="•"/>
      <w:lvlJc w:val="left"/>
      <w:pPr>
        <w:ind w:left="1734" w:hanging="156"/>
      </w:pPr>
      <w:rPr>
        <w:rFonts w:hint="default"/>
        <w:lang w:val="ru-RU" w:eastAsia="en-US" w:bidi="ar-SA"/>
      </w:rPr>
    </w:lvl>
    <w:lvl w:ilvl="2" w:tplc="16587982">
      <w:numFmt w:val="bullet"/>
      <w:lvlText w:val="•"/>
      <w:lvlJc w:val="left"/>
      <w:pPr>
        <w:ind w:left="2709" w:hanging="156"/>
      </w:pPr>
      <w:rPr>
        <w:rFonts w:hint="default"/>
        <w:lang w:val="ru-RU" w:eastAsia="en-US" w:bidi="ar-SA"/>
      </w:rPr>
    </w:lvl>
    <w:lvl w:ilvl="3" w:tplc="157EE75C">
      <w:numFmt w:val="bullet"/>
      <w:lvlText w:val="•"/>
      <w:lvlJc w:val="left"/>
      <w:pPr>
        <w:ind w:left="3683" w:hanging="156"/>
      </w:pPr>
      <w:rPr>
        <w:rFonts w:hint="default"/>
        <w:lang w:val="ru-RU" w:eastAsia="en-US" w:bidi="ar-SA"/>
      </w:rPr>
    </w:lvl>
    <w:lvl w:ilvl="4" w:tplc="41326D56">
      <w:numFmt w:val="bullet"/>
      <w:lvlText w:val="•"/>
      <w:lvlJc w:val="left"/>
      <w:pPr>
        <w:ind w:left="4658" w:hanging="156"/>
      </w:pPr>
      <w:rPr>
        <w:rFonts w:hint="default"/>
        <w:lang w:val="ru-RU" w:eastAsia="en-US" w:bidi="ar-SA"/>
      </w:rPr>
    </w:lvl>
    <w:lvl w:ilvl="5" w:tplc="15469882">
      <w:numFmt w:val="bullet"/>
      <w:lvlText w:val="•"/>
      <w:lvlJc w:val="left"/>
      <w:pPr>
        <w:ind w:left="5633" w:hanging="156"/>
      </w:pPr>
      <w:rPr>
        <w:rFonts w:hint="default"/>
        <w:lang w:val="ru-RU" w:eastAsia="en-US" w:bidi="ar-SA"/>
      </w:rPr>
    </w:lvl>
    <w:lvl w:ilvl="6" w:tplc="570604C2">
      <w:numFmt w:val="bullet"/>
      <w:lvlText w:val="•"/>
      <w:lvlJc w:val="left"/>
      <w:pPr>
        <w:ind w:left="6607" w:hanging="156"/>
      </w:pPr>
      <w:rPr>
        <w:rFonts w:hint="default"/>
        <w:lang w:val="ru-RU" w:eastAsia="en-US" w:bidi="ar-SA"/>
      </w:rPr>
    </w:lvl>
    <w:lvl w:ilvl="7" w:tplc="E65CFEDA">
      <w:numFmt w:val="bullet"/>
      <w:lvlText w:val="•"/>
      <w:lvlJc w:val="left"/>
      <w:pPr>
        <w:ind w:left="7582" w:hanging="156"/>
      </w:pPr>
      <w:rPr>
        <w:rFonts w:hint="default"/>
        <w:lang w:val="ru-RU" w:eastAsia="en-US" w:bidi="ar-SA"/>
      </w:rPr>
    </w:lvl>
    <w:lvl w:ilvl="8" w:tplc="9F643F50">
      <w:numFmt w:val="bullet"/>
      <w:lvlText w:val="•"/>
      <w:lvlJc w:val="left"/>
      <w:pPr>
        <w:ind w:left="8556" w:hanging="156"/>
      </w:pPr>
      <w:rPr>
        <w:rFonts w:hint="default"/>
        <w:lang w:val="ru-RU" w:eastAsia="en-US" w:bidi="ar-SA"/>
      </w:rPr>
    </w:lvl>
  </w:abstractNum>
  <w:abstractNum w:abstractNumId="2">
    <w:nsid w:val="29CC2FC4"/>
    <w:multiLevelType w:val="hybridMultilevel"/>
    <w:tmpl w:val="77CC721E"/>
    <w:lvl w:ilvl="0" w:tplc="62BAF1A0">
      <w:numFmt w:val="bullet"/>
      <w:lvlText w:val=""/>
      <w:lvlJc w:val="left"/>
      <w:pPr>
        <w:ind w:left="764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11AC5870">
      <w:numFmt w:val="bullet"/>
      <w:lvlText w:val="•"/>
      <w:lvlJc w:val="left"/>
      <w:pPr>
        <w:ind w:left="1734" w:hanging="112"/>
      </w:pPr>
      <w:rPr>
        <w:rFonts w:hint="default"/>
        <w:lang w:val="ru-RU" w:eastAsia="en-US" w:bidi="ar-SA"/>
      </w:rPr>
    </w:lvl>
    <w:lvl w:ilvl="2" w:tplc="28B279D2">
      <w:numFmt w:val="bullet"/>
      <w:lvlText w:val="•"/>
      <w:lvlJc w:val="left"/>
      <w:pPr>
        <w:ind w:left="2709" w:hanging="112"/>
      </w:pPr>
      <w:rPr>
        <w:rFonts w:hint="default"/>
        <w:lang w:val="ru-RU" w:eastAsia="en-US" w:bidi="ar-SA"/>
      </w:rPr>
    </w:lvl>
    <w:lvl w:ilvl="3" w:tplc="DC3C99F4">
      <w:numFmt w:val="bullet"/>
      <w:lvlText w:val="•"/>
      <w:lvlJc w:val="left"/>
      <w:pPr>
        <w:ind w:left="3683" w:hanging="112"/>
      </w:pPr>
      <w:rPr>
        <w:rFonts w:hint="default"/>
        <w:lang w:val="ru-RU" w:eastAsia="en-US" w:bidi="ar-SA"/>
      </w:rPr>
    </w:lvl>
    <w:lvl w:ilvl="4" w:tplc="C728CA30">
      <w:numFmt w:val="bullet"/>
      <w:lvlText w:val="•"/>
      <w:lvlJc w:val="left"/>
      <w:pPr>
        <w:ind w:left="4658" w:hanging="112"/>
      </w:pPr>
      <w:rPr>
        <w:rFonts w:hint="default"/>
        <w:lang w:val="ru-RU" w:eastAsia="en-US" w:bidi="ar-SA"/>
      </w:rPr>
    </w:lvl>
    <w:lvl w:ilvl="5" w:tplc="4DF4ECAE">
      <w:numFmt w:val="bullet"/>
      <w:lvlText w:val="•"/>
      <w:lvlJc w:val="left"/>
      <w:pPr>
        <w:ind w:left="5633" w:hanging="112"/>
      </w:pPr>
      <w:rPr>
        <w:rFonts w:hint="default"/>
        <w:lang w:val="ru-RU" w:eastAsia="en-US" w:bidi="ar-SA"/>
      </w:rPr>
    </w:lvl>
    <w:lvl w:ilvl="6" w:tplc="4EC097B8">
      <w:numFmt w:val="bullet"/>
      <w:lvlText w:val="•"/>
      <w:lvlJc w:val="left"/>
      <w:pPr>
        <w:ind w:left="6607" w:hanging="112"/>
      </w:pPr>
      <w:rPr>
        <w:rFonts w:hint="default"/>
        <w:lang w:val="ru-RU" w:eastAsia="en-US" w:bidi="ar-SA"/>
      </w:rPr>
    </w:lvl>
    <w:lvl w:ilvl="7" w:tplc="D8862AA6">
      <w:numFmt w:val="bullet"/>
      <w:lvlText w:val="•"/>
      <w:lvlJc w:val="left"/>
      <w:pPr>
        <w:ind w:left="7582" w:hanging="112"/>
      </w:pPr>
      <w:rPr>
        <w:rFonts w:hint="default"/>
        <w:lang w:val="ru-RU" w:eastAsia="en-US" w:bidi="ar-SA"/>
      </w:rPr>
    </w:lvl>
    <w:lvl w:ilvl="8" w:tplc="7B2494E6">
      <w:numFmt w:val="bullet"/>
      <w:lvlText w:val="•"/>
      <w:lvlJc w:val="left"/>
      <w:pPr>
        <w:ind w:left="8556" w:hanging="112"/>
      </w:pPr>
      <w:rPr>
        <w:rFonts w:hint="default"/>
        <w:lang w:val="ru-RU" w:eastAsia="en-US" w:bidi="ar-SA"/>
      </w:rPr>
    </w:lvl>
  </w:abstractNum>
  <w:abstractNum w:abstractNumId="3">
    <w:nsid w:val="5B9C3139"/>
    <w:multiLevelType w:val="hybridMultilevel"/>
    <w:tmpl w:val="3B50C0B0"/>
    <w:lvl w:ilvl="0" w:tplc="B96E238A">
      <w:numFmt w:val="bullet"/>
      <w:lvlText w:val=""/>
      <w:lvlJc w:val="left"/>
      <w:pPr>
        <w:ind w:left="764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1" w:tplc="A5F8A304">
      <w:numFmt w:val="bullet"/>
      <w:lvlText w:val="•"/>
      <w:lvlJc w:val="left"/>
      <w:pPr>
        <w:ind w:left="1734" w:hanging="112"/>
      </w:pPr>
      <w:rPr>
        <w:rFonts w:hint="default"/>
        <w:lang w:val="ru-RU" w:eastAsia="en-US" w:bidi="ar-SA"/>
      </w:rPr>
    </w:lvl>
    <w:lvl w:ilvl="2" w:tplc="53A09CA8">
      <w:numFmt w:val="bullet"/>
      <w:lvlText w:val="•"/>
      <w:lvlJc w:val="left"/>
      <w:pPr>
        <w:ind w:left="2709" w:hanging="112"/>
      </w:pPr>
      <w:rPr>
        <w:rFonts w:hint="default"/>
        <w:lang w:val="ru-RU" w:eastAsia="en-US" w:bidi="ar-SA"/>
      </w:rPr>
    </w:lvl>
    <w:lvl w:ilvl="3" w:tplc="8A6CD76C">
      <w:numFmt w:val="bullet"/>
      <w:lvlText w:val="•"/>
      <w:lvlJc w:val="left"/>
      <w:pPr>
        <w:ind w:left="3683" w:hanging="112"/>
      </w:pPr>
      <w:rPr>
        <w:rFonts w:hint="default"/>
        <w:lang w:val="ru-RU" w:eastAsia="en-US" w:bidi="ar-SA"/>
      </w:rPr>
    </w:lvl>
    <w:lvl w:ilvl="4" w:tplc="D6F4ED2C">
      <w:numFmt w:val="bullet"/>
      <w:lvlText w:val="•"/>
      <w:lvlJc w:val="left"/>
      <w:pPr>
        <w:ind w:left="4658" w:hanging="112"/>
      </w:pPr>
      <w:rPr>
        <w:rFonts w:hint="default"/>
        <w:lang w:val="ru-RU" w:eastAsia="en-US" w:bidi="ar-SA"/>
      </w:rPr>
    </w:lvl>
    <w:lvl w:ilvl="5" w:tplc="3F9A6602">
      <w:numFmt w:val="bullet"/>
      <w:lvlText w:val="•"/>
      <w:lvlJc w:val="left"/>
      <w:pPr>
        <w:ind w:left="5633" w:hanging="112"/>
      </w:pPr>
      <w:rPr>
        <w:rFonts w:hint="default"/>
        <w:lang w:val="ru-RU" w:eastAsia="en-US" w:bidi="ar-SA"/>
      </w:rPr>
    </w:lvl>
    <w:lvl w:ilvl="6" w:tplc="CE9012E4">
      <w:numFmt w:val="bullet"/>
      <w:lvlText w:val="•"/>
      <w:lvlJc w:val="left"/>
      <w:pPr>
        <w:ind w:left="6607" w:hanging="112"/>
      </w:pPr>
      <w:rPr>
        <w:rFonts w:hint="default"/>
        <w:lang w:val="ru-RU" w:eastAsia="en-US" w:bidi="ar-SA"/>
      </w:rPr>
    </w:lvl>
    <w:lvl w:ilvl="7" w:tplc="059A2E7E">
      <w:numFmt w:val="bullet"/>
      <w:lvlText w:val="•"/>
      <w:lvlJc w:val="left"/>
      <w:pPr>
        <w:ind w:left="7582" w:hanging="112"/>
      </w:pPr>
      <w:rPr>
        <w:rFonts w:hint="default"/>
        <w:lang w:val="ru-RU" w:eastAsia="en-US" w:bidi="ar-SA"/>
      </w:rPr>
    </w:lvl>
    <w:lvl w:ilvl="8" w:tplc="F468F5A4">
      <w:numFmt w:val="bullet"/>
      <w:lvlText w:val="•"/>
      <w:lvlJc w:val="left"/>
      <w:pPr>
        <w:ind w:left="8556" w:hanging="1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E5F"/>
    <w:rsid w:val="001E435C"/>
    <w:rsid w:val="00361077"/>
    <w:rsid w:val="004A724F"/>
    <w:rsid w:val="00711E5F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4" w:right="11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4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4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3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0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4" w:right="111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64" w:right="11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E43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3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yschool@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- 2024_˜&gt;;&gt;65=85_&gt;1_M;5:B@&gt;==&gt;&lt;_&gt;1CG5=88_8_?@8&lt;5=5=88_48AB0=F8&gt;==KE</vt:lpstr>
    </vt:vector>
  </TitlesOfParts>
  <Company/>
  <LinksUpToDate>false</LinksUpToDate>
  <CharactersWithSpaces>13381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- 2024_˜&gt;;&gt;65=85_&gt;1_M;5:B@&gt;==&gt;&lt;_&gt;1CG5=88_8_?@8&lt;5=5=88_48AB0=F8&gt;==KE</dc:title>
  <dc:creator>&lt;8B@89 ˛&gt;28:&gt;2</dc:creator>
  <cp:lastModifiedBy>Казанка 1</cp:lastModifiedBy>
  <cp:revision>5</cp:revision>
  <cp:lastPrinted>2024-09-18T12:05:00Z</cp:lastPrinted>
  <dcterms:created xsi:type="dcterms:W3CDTF">2024-09-18T09:46:00Z</dcterms:created>
  <dcterms:modified xsi:type="dcterms:W3CDTF">2024-09-18T12:11:00Z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2024-09-17T00:00:00Z</vt:filetime>
  </property>
</Properties>
</file>